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Georgia" w:cs="Georgia" w:eastAsia="Georgia" w:hAnsi="Georgia"/>
          <w:b/>
          <w:bCs/>
          <w:sz w:val="30"/>
          <w:szCs w:val="30"/>
        </w:rPr>
        <w:t xml:space="preserve">Resolution in Support of the Clean, Standalone Major Richard Star Act (H.R. 2102)</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under current law, combat-injured service members who are medically retired under Chapter 61 of title 10, United States Code, with fewer than 20 years of service have their military retired pay reduced by the amount of VA disability compensation they receive;</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military retired pay is earned by service and VA disability compensation is paid for an injury or illness caused by service, and veterans who serve 20 years with a VA disability rating of 50 percent or higher can generally receive both in full;</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the clean, standalone Major Richard Star Act (H.R. 2102, as brought to the House floor by H.Res. 1247) would end this offset for about 54,000–60,000 combat-injured veterans, without cutting any other veteran’s benefits;</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the Major Richard Star Act has about 340 House cosponsors and about 80 Senate cosponsors from both parties;</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a discharge petition to bring the bill to the House floor reached 218 signatures on September 15, 2026;</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Major Richard Star, a U.S. Army Reserve combat engineer medically retired short of 20 years with stage 4 lung cancer linked to burn pits, spent his final months advocating for this bill and died on February 13, 2021; and</w:t>
      </w:r>
    </w:p>
    <w:p>
      <w:pPr>
        <w:spacing w:after="200"/>
      </w:pPr>
      <w:r>
        <w:rPr>
          <w:rFonts w:ascii="Georgia" w:cs="Georgia" w:eastAsia="Georgia" w:hAnsi="Georgia"/>
          <w:b/>
          <w:bCs/>
          <w:sz w:val="24"/>
          <w:szCs w:val="24"/>
        </w:rPr>
        <w:t xml:space="preserve">WHEREAS, </w:t>
      </w:r>
      <w:r>
        <w:rPr>
          <w:rFonts w:ascii="Georgia" w:cs="Georgia" w:eastAsia="Georgia" w:hAnsi="Georgia"/>
          <w:sz w:val="24"/>
          <w:szCs w:val="24"/>
        </w:rPr>
        <w:t xml:space="preserve">if Congress does not pass the bill and send it to the President before the 119th Congress ends on January 3, 2027, it will expire and must be reintroduced;</w:t>
      </w:r>
    </w:p>
    <w:p>
      <w:pPr>
        <w:spacing w:after="200"/>
      </w:pPr>
      <w:r>
        <w:rPr>
          <w:rFonts w:ascii="Georgia" w:cs="Georgia" w:eastAsia="Georgia" w:hAnsi="Georgia"/>
          <w:b/>
          <w:bCs/>
          <w:sz w:val="24"/>
          <w:szCs w:val="24"/>
        </w:rPr>
        <w:t xml:space="preserve">NOW, THEREFORE, BE IT RESOLVED, </w:t>
      </w:r>
      <w:r>
        <w:rPr>
          <w:rFonts w:ascii="Georgia" w:cs="Georgia" w:eastAsia="Georgia" w:hAnsi="Georgia"/>
          <w:sz w:val="24"/>
          <w:szCs w:val="24"/>
        </w:rPr>
        <w:t xml:space="preserve">that [Post/Chapter name] urges [Representative] and Senators [names] to support passage of the clean, standalone Major Richard Star Act (H.R. 2102), with no cuts to other veterans’ benefits, before this Congress ends on January 3, 2027; and</w:t>
      </w:r>
    </w:p>
    <w:p>
      <w:pPr>
        <w:spacing w:after="200"/>
      </w:pPr>
      <w:r>
        <w:rPr>
          <w:rFonts w:ascii="Georgia" w:cs="Georgia" w:eastAsia="Georgia" w:hAnsi="Georgia"/>
          <w:b/>
          <w:bCs/>
          <w:sz w:val="24"/>
          <w:szCs w:val="24"/>
        </w:rPr>
        <w:t xml:space="preserve">BE IT FURTHER RESOLVED, </w:t>
      </w:r>
      <w:r>
        <w:rPr>
          <w:rFonts w:ascii="Georgia" w:cs="Georgia" w:eastAsia="Georgia" w:hAnsi="Georgia"/>
          <w:sz w:val="24"/>
          <w:szCs w:val="24"/>
        </w:rPr>
        <w:t xml:space="preserve">that copies of this resolution be sent to the offices of [Representative] and Senators [names] and to local news media.</w:t>
      </w:r>
    </w:p>
    <w:p>
      <w:pPr>
        <w:spacing w:after="500" w:before="300"/>
      </w:pPr>
      <w:r>
        <w:rPr>
          <w:rFonts w:ascii="Georgia" w:cs="Georgia" w:eastAsia="Georgia" w:hAnsi="Georgia"/>
          <w:sz w:val="24"/>
          <w:szCs w:val="24"/>
        </w:rPr>
        <w:t xml:space="preserve">Adopted by [Post/Chapter name] on [date].</w:t>
      </w:r>
    </w:p>
    <w:p>
      <w:pPr>
        <w:spacing w:before="400"/>
      </w:pPr>
      <w:r>
        <w:rPr>
          <w:rFonts w:ascii="Georgia" w:cs="Georgia" w:eastAsia="Georgia" w:hAnsi="Georgia"/>
          <w:sz w:val="24"/>
          <w:szCs w:val="24"/>
        </w:rPr>
        <w:t xml:space="preserve">______________________________    Date: __________</w:t>
      </w:r>
      <w:r>
        <w:br/>
      </w:r>
      <w:r>
        <w:rPr>
          <w:rFonts w:ascii="Georgia" w:cs="Georgia" w:eastAsia="Georgia" w:hAnsi="Georgia"/>
          <w:sz w:val="24"/>
          <w:szCs w:val="24"/>
        </w:rPr>
        <w:t xml:space="preserve">[Commander / President]</w:t>
      </w:r>
    </w:p>
    <w:p>
      <w:pPr>
        <w:spacing w:before="400"/>
      </w:pPr>
      <w:r>
        <w:rPr>
          <w:rFonts w:ascii="Georgia" w:cs="Georgia" w:eastAsia="Georgia" w:hAnsi="Georgia"/>
          <w:sz w:val="24"/>
          <w:szCs w:val="24"/>
        </w:rPr>
        <w:t xml:space="preserve">______________________________    Date: __________</w:t>
      </w:r>
      <w:r>
        <w:br/>
      </w:r>
      <w:r>
        <w:rPr>
          <w:rFonts w:ascii="Georgia" w:cs="Georgia" w:eastAsia="Georgia" w:hAnsi="Georgia"/>
          <w:sz w:val="24"/>
          <w:szCs w:val="24"/>
        </w:rPr>
        <w:t xml:space="preserve">[Adjutant / Secretary]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sz w:val="18"/>
        <w:szCs w:val="18"/>
      </w:rPr>
      <w:t xml:space="preserve">Template provided by PassTheStarAct.org, an independent, veteran-led campaign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in Support of the Clean, Standalone Major Richard Star Act (H.R. 2102)</dc:title>
  <dc:creator>PassTheStarAct.org</dc:creator>
  <cp:lastModifiedBy>Un-named</cp:lastModifiedBy>
  <cp:revision>1</cp:revision>
  <dcterms:created xsi:type="dcterms:W3CDTF">2026-09-29T05:09:30.804Z</dcterms:created>
  <dcterms:modified xsi:type="dcterms:W3CDTF">2026-09-29T05:09:30.805Z</dcterms:modified>
</cp:coreProperties>
</file>

<file path=docProps/custom.xml><?xml version="1.0" encoding="utf-8"?>
<Properties xmlns="http://schemas.openxmlformats.org/officeDocument/2006/custom-properties" xmlns:vt="http://schemas.openxmlformats.org/officeDocument/2006/docPropsVTypes"/>
</file>